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A0" w:rsidRDefault="002840A0" w:rsidP="002840A0">
      <w:pPr>
        <w:spacing w:after="0"/>
      </w:pPr>
      <w:r>
        <w:t>Name: _________________________________</w:t>
      </w:r>
    </w:p>
    <w:p w:rsidR="002840A0" w:rsidRDefault="002840A0" w:rsidP="002840A0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2840A0" w:rsidRDefault="002840A0" w:rsidP="007444B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Confirmation Year 1</w:t>
      </w:r>
    </w:p>
    <w:p w:rsidR="00111EDB" w:rsidRDefault="00DD69CE" w:rsidP="007444B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Revelation:</w:t>
      </w:r>
      <w:r w:rsidR="007444BC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Scripture</w:t>
      </w:r>
      <w:r w:rsidR="007444BC">
        <w:rPr>
          <w:rFonts w:ascii="Cambria" w:hAnsi="Cambria"/>
          <w:b/>
          <w:sz w:val="28"/>
          <w:szCs w:val="28"/>
        </w:rPr>
        <w:t xml:space="preserve"> and Tradition</w:t>
      </w:r>
    </w:p>
    <w:p w:rsidR="007444BC" w:rsidRDefault="007444BC" w:rsidP="007444BC">
      <w:pPr>
        <w:spacing w:after="0" w:line="240" w:lineRule="auto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7444BC" w:rsidRDefault="007444BC" w:rsidP="007444BC">
      <w:pPr>
        <w:spacing w:after="0" w:line="24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Instructions: Please read the </w:t>
      </w:r>
      <w:r>
        <w:rPr>
          <w:rFonts w:ascii="Cambria" w:hAnsi="Cambria"/>
          <w:sz w:val="28"/>
          <w:szCs w:val="28"/>
        </w:rPr>
        <w:t xml:space="preserve">Catholic Connections Handbook: </w:t>
      </w:r>
      <w:r>
        <w:rPr>
          <w:rFonts w:ascii="Cambria" w:hAnsi="Cambria"/>
          <w:i/>
          <w:sz w:val="28"/>
          <w:szCs w:val="28"/>
        </w:rPr>
        <w:t xml:space="preserve">Chapter 1, and answer the following questions in complete sentences. </w:t>
      </w:r>
    </w:p>
    <w:p w:rsidR="007444BC" w:rsidRPr="007444BC" w:rsidRDefault="007444BC" w:rsidP="007444BC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7444BC" w:rsidRDefault="007444BC" w:rsidP="007444B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In 4-5 sentences each, </w:t>
      </w:r>
      <w:r>
        <w:rPr>
          <w:rFonts w:ascii="Cambria" w:hAnsi="Cambria"/>
          <w:sz w:val="28"/>
          <w:szCs w:val="28"/>
          <w:u w:val="single"/>
        </w:rPr>
        <w:t>define</w:t>
      </w:r>
      <w:r>
        <w:rPr>
          <w:rFonts w:ascii="Cambria" w:hAnsi="Cambria"/>
          <w:i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and </w:t>
      </w:r>
      <w:r>
        <w:rPr>
          <w:rFonts w:ascii="Cambria" w:hAnsi="Cambria"/>
          <w:sz w:val="28"/>
          <w:szCs w:val="28"/>
          <w:u w:val="single"/>
        </w:rPr>
        <w:t>describe</w:t>
      </w:r>
      <w:r>
        <w:rPr>
          <w:rFonts w:ascii="Cambria" w:hAnsi="Cambria"/>
          <w:i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>each of these key words from the chapter, including specific details from the reading:</w:t>
      </w:r>
    </w:p>
    <w:p w:rsidR="007444BC" w:rsidRDefault="007444BC" w:rsidP="007444B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Revelation</w:t>
      </w: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Sacred Scripture</w:t>
      </w: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Gospels</w:t>
      </w: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Inspiration</w:t>
      </w: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Sacred Tradition</w:t>
      </w: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Why didn’t some writings about God or “gospels” make the cut into the book we know as the Bible today?</w:t>
      </w: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What happens during the Liturgy of the Word?</w:t>
      </w: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Pr="007444BC" w:rsidRDefault="007444BC" w:rsidP="007444B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What are some ways we can be prophets today?</w:t>
      </w:r>
    </w:p>
    <w:sectPr w:rsidR="007444BC" w:rsidRPr="00744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B4AAA"/>
    <w:multiLevelType w:val="hybridMultilevel"/>
    <w:tmpl w:val="18EE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BC"/>
    <w:rsid w:val="00111EDB"/>
    <w:rsid w:val="002840A0"/>
    <w:rsid w:val="007444BC"/>
    <w:rsid w:val="00D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0AA9"/>
  <w15:chartTrackingRefBased/>
  <w15:docId w15:val="{27CD94BD-9B15-4004-AA32-A1ADC638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Thomas</dc:creator>
  <cp:keywords/>
  <dc:description/>
  <cp:lastModifiedBy>Anne Thomas</cp:lastModifiedBy>
  <cp:revision>3</cp:revision>
  <dcterms:created xsi:type="dcterms:W3CDTF">2016-10-03T16:21:00Z</dcterms:created>
  <dcterms:modified xsi:type="dcterms:W3CDTF">2019-04-30T16:28:00Z</dcterms:modified>
</cp:coreProperties>
</file>